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2767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Nr.470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2767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C27678" w:rsidRPr="00C27678" w:rsidRDefault="00C27678" w:rsidP="00C2767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C27678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 xml:space="preserve">Par </w:t>
      </w:r>
      <w:r w:rsidRPr="00C2767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finansējuma piešķiršanu Madonas kultūras nama apskaņošanas iekārtu iegādei</w:t>
      </w:r>
    </w:p>
    <w:p w:rsidR="00C27678" w:rsidRPr="00C27678" w:rsidRDefault="00C27678" w:rsidP="00C27678">
      <w:pPr>
        <w:spacing w:after="0" w:line="259" w:lineRule="auto"/>
        <w:rPr>
          <w:rFonts w:ascii="Times New Roman" w:eastAsia="Calibri" w:hAnsi="Times New Roman" w:cs="Calibri"/>
          <w:sz w:val="24"/>
          <w:szCs w:val="24"/>
        </w:rPr>
      </w:pPr>
    </w:p>
    <w:p w:rsidR="00C27678" w:rsidRPr="00C27678" w:rsidRDefault="00C27678" w:rsidP="00F70F05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C27678">
        <w:rPr>
          <w:rFonts w:ascii="Times New Roman" w:eastAsia="Calibri" w:hAnsi="Times New Roman" w:cs="Calibri"/>
          <w:sz w:val="24"/>
          <w:szCs w:val="24"/>
        </w:rPr>
        <w:t xml:space="preserve">Madonas novada pašvaldība 2019. gada 15. oktobrī ir saņēmusi Madonas kultūras nama direktores </w:t>
      </w:r>
      <w:proofErr w:type="spellStart"/>
      <w:r w:rsidRPr="00C27678">
        <w:rPr>
          <w:rFonts w:ascii="Times New Roman" w:eastAsia="Calibri" w:hAnsi="Times New Roman" w:cs="Calibri"/>
          <w:sz w:val="24"/>
          <w:szCs w:val="24"/>
        </w:rPr>
        <w:t>I.Šulces</w:t>
      </w:r>
      <w:proofErr w:type="spellEnd"/>
      <w:r w:rsidRPr="00C27678">
        <w:rPr>
          <w:rFonts w:ascii="Times New Roman" w:eastAsia="Calibri" w:hAnsi="Times New Roman" w:cs="Calibri"/>
          <w:sz w:val="24"/>
          <w:szCs w:val="24"/>
        </w:rPr>
        <w:t xml:space="preserve"> iesniegumu (reģistrēts Madonas novada pašvaldības administrācijā ar Nr. MNP/2.1.3.1/19/3439) ar lūgumu rast iespēju finansiāli atbalstīt apskaņošanas iekāru iegādi Madonas kultūras namam.</w:t>
      </w:r>
    </w:p>
    <w:p w:rsidR="00C27678" w:rsidRPr="00C27678" w:rsidRDefault="00C27678" w:rsidP="00F70F05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C27678">
        <w:rPr>
          <w:rFonts w:ascii="Times New Roman" w:eastAsia="Calibri" w:hAnsi="Times New Roman" w:cs="Calibri"/>
          <w:sz w:val="24"/>
          <w:szCs w:val="24"/>
        </w:rPr>
        <w:t>Madonas pilsētas kultūras nams bija plānojis iegādāties mikrofonus kora apskaņošanai, bet sakarā ar neparedzētiem remonta darbiem, līdzekļi tika novirzīti citiem izdevumiem.</w:t>
      </w:r>
    </w:p>
    <w:p w:rsidR="00C27678" w:rsidRPr="00C27678" w:rsidRDefault="00C27678" w:rsidP="00F70F05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C27678">
        <w:rPr>
          <w:rFonts w:ascii="Times New Roman" w:eastAsia="Calibri" w:hAnsi="Times New Roman" w:cs="Calibri"/>
          <w:sz w:val="24"/>
          <w:szCs w:val="24"/>
        </w:rPr>
        <w:t>Mikrofoni paredzēti koru apskaņošanai, kā arī šos mikrofonus varēs izmantot pasākumu apskaņošanai ārpus kultūras nama pasākumos.</w:t>
      </w:r>
    </w:p>
    <w:p w:rsidR="00C27678" w:rsidRPr="00C27678" w:rsidRDefault="00C27678" w:rsidP="00F70F05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C27678">
        <w:rPr>
          <w:rFonts w:ascii="Times New Roman" w:eastAsia="Calibri" w:hAnsi="Times New Roman" w:cs="Calibri"/>
          <w:sz w:val="24"/>
          <w:szCs w:val="24"/>
        </w:rPr>
        <w:t>Nepieciešamā summa mikrofonu un papildus aprīkojuma iegādei sastāda EUR 1497,62 (</w:t>
      </w:r>
      <w:r w:rsidRPr="00C27678">
        <w:rPr>
          <w:rFonts w:ascii="Times New Roman" w:eastAsia="Calibri" w:hAnsi="Times New Roman" w:cs="Calibri"/>
          <w:i/>
          <w:sz w:val="24"/>
          <w:szCs w:val="24"/>
        </w:rPr>
        <w:t>viens tūkstotis četri</w:t>
      </w:r>
      <w:r w:rsidR="0098701D">
        <w:rPr>
          <w:rFonts w:ascii="Times New Roman" w:eastAsia="Calibri" w:hAnsi="Times New Roman" w:cs="Calibri"/>
          <w:i/>
          <w:sz w:val="24"/>
          <w:szCs w:val="24"/>
        </w:rPr>
        <w:t xml:space="preserve"> simti deviņdesmit septiņi </w:t>
      </w:r>
      <w:proofErr w:type="spellStart"/>
      <w:r w:rsidR="0098701D">
        <w:rPr>
          <w:rFonts w:ascii="Times New Roman" w:eastAsia="Calibri" w:hAnsi="Times New Roman" w:cs="Calibri"/>
          <w:i/>
          <w:sz w:val="24"/>
          <w:szCs w:val="24"/>
        </w:rPr>
        <w:t>euro</w:t>
      </w:r>
      <w:proofErr w:type="spellEnd"/>
      <w:r w:rsidR="0098701D">
        <w:rPr>
          <w:rFonts w:ascii="Times New Roman" w:eastAsia="Calibri" w:hAnsi="Times New Roman" w:cs="Calibri"/>
          <w:i/>
          <w:sz w:val="24"/>
          <w:szCs w:val="24"/>
        </w:rPr>
        <w:t xml:space="preserve"> 62</w:t>
      </w:r>
      <w:r w:rsidRPr="00C27678">
        <w:rPr>
          <w:rFonts w:ascii="Times New Roman" w:eastAsia="Calibri" w:hAnsi="Times New Roman" w:cs="Calibri"/>
          <w:i/>
          <w:sz w:val="24"/>
          <w:szCs w:val="24"/>
        </w:rPr>
        <w:t xml:space="preserve"> centi</w:t>
      </w:r>
      <w:r w:rsidRPr="00C27678">
        <w:rPr>
          <w:rFonts w:ascii="Times New Roman" w:eastAsia="Calibri" w:hAnsi="Times New Roman" w:cs="Calibri"/>
          <w:sz w:val="24"/>
          <w:szCs w:val="24"/>
        </w:rPr>
        <w:t>).</w:t>
      </w:r>
    </w:p>
    <w:p w:rsidR="00C27678" w:rsidRPr="00C27678" w:rsidRDefault="00C27678" w:rsidP="00F70F05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C27678">
        <w:rPr>
          <w:rFonts w:ascii="Times New Roman" w:eastAsia="Calibri" w:hAnsi="Times New Roman" w:cs="Calibri"/>
          <w:sz w:val="24"/>
          <w:szCs w:val="24"/>
        </w:rPr>
        <w:t xml:space="preserve">Madonas novada pašvaldības Kultūras nodaļa atrod šādus līdzekļus savā </w:t>
      </w:r>
      <w:proofErr w:type="gramStart"/>
      <w:r w:rsidRPr="00C27678">
        <w:rPr>
          <w:rFonts w:ascii="Times New Roman" w:eastAsia="Calibri" w:hAnsi="Times New Roman" w:cs="Calibri"/>
          <w:sz w:val="24"/>
          <w:szCs w:val="24"/>
        </w:rPr>
        <w:t>2019.gada</w:t>
      </w:r>
      <w:proofErr w:type="gramEnd"/>
      <w:r w:rsidRPr="00C27678">
        <w:rPr>
          <w:rFonts w:ascii="Times New Roman" w:eastAsia="Calibri" w:hAnsi="Times New Roman" w:cs="Calibri"/>
          <w:sz w:val="24"/>
          <w:szCs w:val="24"/>
        </w:rPr>
        <w:t xml:space="preserve"> apstiprinātajā budžetā, jo labdarības pasākumam “Baltā ūdensroze” plānotais atbalsts šogad nav pieprasīts un pasākums nenotiks.</w:t>
      </w:r>
    </w:p>
    <w:p w:rsidR="00F9044F" w:rsidRPr="008752EC" w:rsidRDefault="00920B5E" w:rsidP="00F70F0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Calibri"/>
          <w:sz w:val="24"/>
          <w:szCs w:val="24"/>
        </w:rPr>
        <w:t>Noklausījusies d</w:t>
      </w:r>
      <w:r w:rsidR="00C27678" w:rsidRPr="00C27678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="00C27678" w:rsidRPr="00C27678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="00C27678" w:rsidRPr="00C27678">
        <w:rPr>
          <w:rFonts w:ascii="Times New Roman" w:eastAsia="Calibri" w:hAnsi="Times New Roman" w:cs="Calibri"/>
          <w:sz w:val="24"/>
          <w:szCs w:val="24"/>
        </w:rPr>
        <w:t xml:space="preserve"> sniegto informāciju, ņemot vērā 10.10.2019. Kultūras un sporta komitejas</w:t>
      </w:r>
      <w:r w:rsidR="00C27678" w:rsidRPr="00C27678">
        <w:rPr>
          <w:rFonts w:ascii="Times New Roman" w:eastAsia="Times New Roman" w:hAnsi="Times New Roman" w:cs="Times New Roman"/>
          <w:sz w:val="24"/>
          <w:szCs w:val="24"/>
        </w:rPr>
        <w:t xml:space="preserve"> un 22.10.2019. Finanšu un attīstības </w:t>
      </w:r>
      <w:bookmarkStart w:id="6" w:name="_GoBack"/>
      <w:bookmarkEnd w:id="6"/>
      <w:r w:rsidR="00C27678" w:rsidRPr="00C27678">
        <w:rPr>
          <w:rFonts w:ascii="Times New Roman" w:eastAsia="Times New Roman" w:hAnsi="Times New Roman" w:cs="Times New Roman"/>
          <w:sz w:val="24"/>
          <w:szCs w:val="24"/>
        </w:rPr>
        <w:t xml:space="preserve">komitejas atzinumus, </w:t>
      </w:r>
      <w:r w:rsidR="00F9044F"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F904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F9044F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, Ivars Miķelsons,</w:t>
      </w:r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Andrejs </w:t>
      </w:r>
      <w:proofErr w:type="spellStart"/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Valda Kļaviņa, </w:t>
      </w:r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F9044F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Strode, Aleksandrs Šrubs, Gatis Teilis</w:t>
      </w:r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F9044F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</w:t>
      </w:r>
      <w:r w:rsidR="00F904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V, ATTURAS – NAV</w:t>
      </w:r>
      <w:r w:rsidR="00F9044F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F9044F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F9044F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C27678" w:rsidRPr="00C27678" w:rsidRDefault="00C27678" w:rsidP="00F70F05">
      <w:pPr>
        <w:spacing w:after="0"/>
        <w:ind w:firstLine="720"/>
        <w:contextualSpacing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:rsidR="00C27678" w:rsidRPr="00C27678" w:rsidRDefault="00C27678" w:rsidP="00F70F05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C27678">
        <w:rPr>
          <w:rFonts w:ascii="Times New Roman" w:eastAsia="Calibri" w:hAnsi="Times New Roman" w:cs="Calibri"/>
          <w:sz w:val="24"/>
          <w:szCs w:val="24"/>
        </w:rPr>
        <w:t xml:space="preserve">Piešķirt finansējumu </w:t>
      </w:r>
      <w:r w:rsidR="002A7395" w:rsidRPr="00C27678">
        <w:rPr>
          <w:rFonts w:ascii="Times New Roman" w:eastAsia="Calibri" w:hAnsi="Times New Roman" w:cs="Calibri"/>
          <w:sz w:val="24"/>
          <w:szCs w:val="24"/>
        </w:rPr>
        <w:t xml:space="preserve">Madonas pilsētas kultūras namam </w:t>
      </w:r>
      <w:r w:rsidRPr="00294E91">
        <w:rPr>
          <w:rFonts w:ascii="Times New Roman" w:eastAsia="Calibri" w:hAnsi="Times New Roman" w:cs="Calibri"/>
          <w:sz w:val="24"/>
          <w:szCs w:val="24"/>
        </w:rPr>
        <w:t>EUR 1497,62</w:t>
      </w:r>
      <w:r w:rsidRPr="00C27678">
        <w:rPr>
          <w:rFonts w:ascii="Times New Roman" w:eastAsia="Calibri" w:hAnsi="Times New Roman" w:cs="Calibri"/>
          <w:i/>
          <w:sz w:val="24"/>
          <w:szCs w:val="24"/>
        </w:rPr>
        <w:t xml:space="preserve"> (viens tūkstotis četri</w:t>
      </w:r>
      <w:r w:rsidR="0098701D">
        <w:rPr>
          <w:rFonts w:ascii="Times New Roman" w:eastAsia="Calibri" w:hAnsi="Times New Roman" w:cs="Calibri"/>
          <w:i/>
          <w:sz w:val="24"/>
          <w:szCs w:val="24"/>
        </w:rPr>
        <w:t xml:space="preserve"> simti deviņdesmit septiņi </w:t>
      </w:r>
      <w:proofErr w:type="spellStart"/>
      <w:r w:rsidR="0098701D">
        <w:rPr>
          <w:rFonts w:ascii="Times New Roman" w:eastAsia="Calibri" w:hAnsi="Times New Roman" w:cs="Calibri"/>
          <w:i/>
          <w:sz w:val="24"/>
          <w:szCs w:val="24"/>
        </w:rPr>
        <w:t>euro</w:t>
      </w:r>
      <w:proofErr w:type="spellEnd"/>
      <w:r w:rsidRPr="00C27678"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="0098701D">
        <w:rPr>
          <w:rFonts w:ascii="Times New Roman" w:eastAsia="Calibri" w:hAnsi="Times New Roman" w:cs="Calibri"/>
          <w:i/>
          <w:sz w:val="24"/>
          <w:szCs w:val="24"/>
        </w:rPr>
        <w:t>62</w:t>
      </w:r>
      <w:r w:rsidRPr="00C27678">
        <w:rPr>
          <w:rFonts w:ascii="Times New Roman" w:eastAsia="Calibri" w:hAnsi="Times New Roman" w:cs="Calibri"/>
          <w:i/>
          <w:sz w:val="24"/>
          <w:szCs w:val="24"/>
        </w:rPr>
        <w:t xml:space="preserve"> centi)</w:t>
      </w:r>
      <w:r w:rsidR="00FC49B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="002A7395">
        <w:rPr>
          <w:rFonts w:ascii="Times New Roman" w:eastAsia="Calibri" w:hAnsi="Times New Roman" w:cs="Calibri"/>
          <w:sz w:val="24"/>
          <w:szCs w:val="24"/>
        </w:rPr>
        <w:t xml:space="preserve">apmērā </w:t>
      </w:r>
      <w:r w:rsidRPr="00C27678">
        <w:rPr>
          <w:rFonts w:ascii="Times New Roman" w:eastAsia="Calibri" w:hAnsi="Times New Roman" w:cs="Calibri"/>
          <w:sz w:val="24"/>
          <w:szCs w:val="24"/>
        </w:rPr>
        <w:t>apskaņošanas iekārtu iegādei no Kultūras nodaļas 2019. gada pasākumu budžeta pozīcijas “Labdarības pasākums “Baltā ūdensroze”” (kods 82015).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2A7395" w:rsidRDefault="002A7395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2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5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1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1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1"/>
  </w:num>
  <w:num w:numId="9">
    <w:abstractNumId w:val="16"/>
  </w:num>
  <w:num w:numId="10">
    <w:abstractNumId w:val="22"/>
  </w:num>
  <w:num w:numId="11">
    <w:abstractNumId w:val="19"/>
  </w:num>
  <w:num w:numId="12">
    <w:abstractNumId w:val="21"/>
  </w:num>
  <w:num w:numId="13">
    <w:abstractNumId w:val="9"/>
  </w:num>
  <w:num w:numId="14">
    <w:abstractNumId w:val="3"/>
  </w:num>
  <w:num w:numId="15">
    <w:abstractNumId w:val="28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7"/>
  </w:num>
  <w:num w:numId="24">
    <w:abstractNumId w:val="6"/>
  </w:num>
  <w:num w:numId="25">
    <w:abstractNumId w:val="29"/>
  </w:num>
  <w:num w:numId="26">
    <w:abstractNumId w:val="23"/>
  </w:num>
  <w:num w:numId="27">
    <w:abstractNumId w:val="26"/>
  </w:num>
  <w:num w:numId="28">
    <w:abstractNumId w:val="11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4E91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A7395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18A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0B5E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4939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0F05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9B3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F6B2-AB52-45D3-BD35-F693E781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150</cp:revision>
  <cp:lastPrinted>2019-10-14T10:02:00Z</cp:lastPrinted>
  <dcterms:created xsi:type="dcterms:W3CDTF">2019-08-26T07:32:00Z</dcterms:created>
  <dcterms:modified xsi:type="dcterms:W3CDTF">2019-10-23T09:19:00Z</dcterms:modified>
</cp:coreProperties>
</file>